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061A2">
      <w:pPr>
        <w:keepNext w:val="0"/>
        <w:keepLines w:val="0"/>
        <w:pageBreakBefore w:val="0"/>
        <w:kinsoku/>
        <w:wordWrap/>
        <w:overflowPunct/>
        <w:topLinePunct w:val="0"/>
        <w:autoSpaceDE/>
        <w:autoSpaceDN/>
        <w:bidi w:val="0"/>
        <w:spacing w:line="576" w:lineRule="exact"/>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bookmarkStart w:id="0" w:name="_GoBack"/>
      <w:bookmarkEnd w:id="0"/>
    </w:p>
    <w:p w14:paraId="40D43D3E">
      <w:pPr>
        <w:keepNext w:val="0"/>
        <w:keepLines w:val="0"/>
        <w:pageBreakBefore w:val="0"/>
        <w:kinsoku/>
        <w:wordWrap/>
        <w:overflowPunct/>
        <w:topLinePunct w:val="0"/>
        <w:autoSpaceDE/>
        <w:autoSpaceDN/>
        <w:bidi w:val="0"/>
        <w:spacing w:line="576" w:lineRule="exact"/>
        <w:jc w:val="both"/>
        <w:textAlignment w:val="auto"/>
        <w:rPr>
          <w:rFonts w:hint="default" w:ascii="Times New Roman" w:hAnsi="Times New Roman" w:eastAsia="方正黑体_GBK" w:cs="Times New Roman"/>
          <w:color w:val="000000"/>
          <w:sz w:val="32"/>
          <w:szCs w:val="32"/>
          <w:lang w:eastAsia="zh-CN"/>
        </w:rPr>
      </w:pPr>
    </w:p>
    <w:p w14:paraId="16ADDB33">
      <w:pPr>
        <w:keepNext w:val="0"/>
        <w:keepLines w:val="0"/>
        <w:pageBreakBefore w:val="0"/>
        <w:kinsoku/>
        <w:wordWrap/>
        <w:overflowPunct/>
        <w:topLinePunct w:val="0"/>
        <w:autoSpaceDE/>
        <w:autoSpaceDN/>
        <w:bidi w:val="0"/>
        <w:spacing w:line="576" w:lineRule="exact"/>
        <w:jc w:val="both"/>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泉州市2024年</w:t>
      </w:r>
      <w:r>
        <w:rPr>
          <w:rFonts w:hint="default" w:ascii="Times New Roman" w:hAnsi="Times New Roman" w:eastAsia="方正小标宋_GBK" w:cs="Times New Roman"/>
          <w:color w:val="000000"/>
          <w:sz w:val="44"/>
          <w:szCs w:val="44"/>
          <w:lang w:eastAsia="zh-CN"/>
        </w:rPr>
        <w:t>度</w:t>
      </w:r>
      <w:r>
        <w:rPr>
          <w:rFonts w:hint="default" w:ascii="Times New Roman" w:hAnsi="Times New Roman" w:eastAsia="方正小标宋_GBK" w:cs="Times New Roman"/>
          <w:color w:val="000000"/>
          <w:sz w:val="44"/>
          <w:szCs w:val="44"/>
        </w:rPr>
        <w:t>“百佳”科普原创作品申报表</w:t>
      </w:r>
    </w:p>
    <w:p w14:paraId="111C9513">
      <w:pPr>
        <w:keepNext w:val="0"/>
        <w:keepLines w:val="0"/>
        <w:pageBreakBefore w:val="0"/>
        <w:kinsoku/>
        <w:wordWrap/>
        <w:overflowPunct/>
        <w:topLinePunct w:val="0"/>
        <w:autoSpaceDE/>
        <w:autoSpaceDN/>
        <w:bidi w:val="0"/>
        <w:spacing w:line="576" w:lineRule="exact"/>
        <w:jc w:val="both"/>
        <w:textAlignment w:val="auto"/>
        <w:rPr>
          <w:rFonts w:hint="default" w:ascii="Times New Roman" w:hAnsi="Times New Roman" w:eastAsia="方正小标宋_GBK" w:cs="Times New Roman"/>
          <w:color w:val="000000"/>
          <w:sz w:val="44"/>
          <w:szCs w:val="44"/>
        </w:rPr>
      </w:pPr>
    </w:p>
    <w:p w14:paraId="1BA14299">
      <w:pPr>
        <w:keepNext w:val="0"/>
        <w:keepLines w:val="0"/>
        <w:pageBreakBefore w:val="0"/>
        <w:kinsoku/>
        <w:wordWrap/>
        <w:overflowPunct/>
        <w:topLinePunct w:val="0"/>
        <w:autoSpaceDE/>
        <w:autoSpaceDN/>
        <w:bidi w:val="0"/>
        <w:spacing w:line="576" w:lineRule="exact"/>
        <w:jc w:val="both"/>
        <w:textAlignment w:val="auto"/>
        <w:rPr>
          <w:rFonts w:hint="eastAsia" w:ascii="仿宋" w:hAnsi="仿宋" w:eastAsia="仿宋" w:cs="仿宋"/>
        </w:rPr>
      </w:pPr>
      <w:r>
        <w:rPr>
          <w:rFonts w:hint="default" w:ascii="Times New Roman" w:hAnsi="Times New Roman" w:eastAsia="黑体" w:cs="Times New Roman"/>
          <w:sz w:val="30"/>
          <w:szCs w:val="30"/>
        </w:rPr>
        <w:t>作品类别：</w:t>
      </w:r>
      <w:r>
        <w:rPr>
          <w:rFonts w:hint="eastAsia" w:ascii="宋体" w:hAnsi="宋体" w:eastAsia="宋体" w:cs="宋体"/>
          <w:sz w:val="30"/>
          <w:szCs w:val="30"/>
        </w:rPr>
        <w:t>□科普微视频类    □科普漫画类</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2849"/>
        <w:gridCol w:w="1550"/>
        <w:gridCol w:w="1650"/>
        <w:gridCol w:w="1613"/>
      </w:tblGrid>
      <w:tr w14:paraId="1F80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98" w:type="dxa"/>
            <w:noWrap w:val="0"/>
            <w:vAlign w:val="center"/>
          </w:tcPr>
          <w:p w14:paraId="7595DE5D">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24"/>
              </w:rPr>
              <w:t>作品名称</w:t>
            </w:r>
          </w:p>
          <w:p w14:paraId="25CEE642">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18"/>
                <w:szCs w:val="18"/>
              </w:rPr>
              <w:t>（20字以内）</w:t>
            </w:r>
          </w:p>
        </w:tc>
        <w:tc>
          <w:tcPr>
            <w:tcW w:w="7662" w:type="dxa"/>
            <w:gridSpan w:val="4"/>
            <w:noWrap w:val="0"/>
            <w:vAlign w:val="center"/>
          </w:tcPr>
          <w:p w14:paraId="221378DF">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eastAsia="仿宋" w:cs="Times New Roman"/>
                <w:bCs/>
                <w:sz w:val="28"/>
                <w:szCs w:val="28"/>
              </w:rPr>
            </w:pPr>
          </w:p>
        </w:tc>
      </w:tr>
      <w:tr w14:paraId="0123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98" w:type="dxa"/>
            <w:noWrap w:val="0"/>
            <w:vAlign w:val="center"/>
          </w:tcPr>
          <w:p w14:paraId="4CCAA663">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24"/>
              </w:rPr>
              <w:t>类    型</w:t>
            </w:r>
          </w:p>
        </w:tc>
        <w:tc>
          <w:tcPr>
            <w:tcW w:w="7662" w:type="dxa"/>
            <w:gridSpan w:val="4"/>
            <w:noWrap w:val="0"/>
            <w:vAlign w:val="center"/>
          </w:tcPr>
          <w:p w14:paraId="5BD33D55">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bCs/>
                <w:sz w:val="24"/>
              </w:rPr>
            </w:pPr>
            <w:r>
              <w:rPr>
                <w:rFonts w:hint="eastAsia" w:ascii="宋体" w:hAnsi="宋体" w:eastAsia="宋体" w:cs="宋体"/>
                <w:bCs/>
                <w:sz w:val="24"/>
              </w:rPr>
              <w:t>生命中的科普</w:t>
            </w:r>
            <w:r>
              <w:rPr>
                <w:rFonts w:hint="eastAsia" w:ascii="宋体" w:hAnsi="宋体" w:eastAsia="宋体" w:cs="宋体"/>
                <w:sz w:val="24"/>
              </w:rPr>
              <w:t>□</w:t>
            </w:r>
            <w:r>
              <w:rPr>
                <w:rFonts w:hint="eastAsia" w:ascii="宋体" w:hAnsi="宋体" w:eastAsia="宋体" w:cs="宋体"/>
                <w:bCs/>
                <w:sz w:val="24"/>
              </w:rPr>
              <w:t xml:space="preserve">      生产中的科普</w:t>
            </w:r>
            <w:r>
              <w:rPr>
                <w:rFonts w:hint="eastAsia" w:ascii="宋体" w:hAnsi="宋体" w:eastAsia="宋体" w:cs="宋体"/>
                <w:sz w:val="24"/>
              </w:rPr>
              <w:t>□</w:t>
            </w:r>
            <w:r>
              <w:rPr>
                <w:rFonts w:hint="eastAsia" w:ascii="宋体" w:hAnsi="宋体" w:eastAsia="宋体" w:cs="宋体"/>
                <w:bCs/>
                <w:sz w:val="24"/>
              </w:rPr>
              <w:t xml:space="preserve">      生活中的科普</w:t>
            </w:r>
            <w:r>
              <w:rPr>
                <w:rFonts w:hint="eastAsia" w:ascii="宋体" w:hAnsi="宋体" w:eastAsia="宋体" w:cs="宋体"/>
                <w:sz w:val="24"/>
              </w:rPr>
              <w:t>□</w:t>
            </w:r>
            <w:r>
              <w:rPr>
                <w:rFonts w:hint="eastAsia" w:ascii="宋体" w:hAnsi="宋体" w:eastAsia="宋体" w:cs="宋体"/>
                <w:bCs/>
                <w:sz w:val="24"/>
              </w:rPr>
              <w:t xml:space="preserve">     </w:t>
            </w:r>
          </w:p>
          <w:p w14:paraId="7981BB66">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eastAsia="方正黑体_GBK" w:cs="Times New Roman"/>
                <w:bCs/>
                <w:sz w:val="24"/>
              </w:rPr>
            </w:pPr>
            <w:r>
              <w:rPr>
                <w:rFonts w:hint="eastAsia" w:ascii="宋体" w:hAnsi="宋体" w:eastAsia="宋体" w:cs="宋体"/>
                <w:bCs/>
                <w:sz w:val="24"/>
              </w:rPr>
              <w:t>生态中的科普</w:t>
            </w:r>
            <w:r>
              <w:rPr>
                <w:rFonts w:hint="eastAsia" w:ascii="宋体" w:hAnsi="宋体" w:eastAsia="宋体" w:cs="宋体"/>
                <w:sz w:val="24"/>
              </w:rPr>
              <w:t>□</w:t>
            </w:r>
            <w:r>
              <w:rPr>
                <w:rFonts w:hint="eastAsia" w:ascii="宋体" w:hAnsi="宋体" w:eastAsia="宋体" w:cs="宋体"/>
                <w:bCs/>
                <w:sz w:val="24"/>
              </w:rPr>
              <w:t xml:space="preserve">      生存中的科普</w:t>
            </w:r>
            <w:r>
              <w:rPr>
                <w:rFonts w:hint="eastAsia" w:ascii="宋体" w:hAnsi="宋体" w:eastAsia="宋体" w:cs="宋体"/>
                <w:sz w:val="24"/>
              </w:rPr>
              <w:t>□</w:t>
            </w:r>
          </w:p>
        </w:tc>
      </w:tr>
      <w:tr w14:paraId="3E4A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98" w:type="dxa"/>
            <w:noWrap w:val="0"/>
            <w:vAlign w:val="center"/>
          </w:tcPr>
          <w:p w14:paraId="47025B8D">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24"/>
              </w:rPr>
              <w:t>作者姓名</w:t>
            </w:r>
          </w:p>
        </w:tc>
        <w:tc>
          <w:tcPr>
            <w:tcW w:w="2849" w:type="dxa"/>
            <w:noWrap w:val="0"/>
            <w:vAlign w:val="center"/>
          </w:tcPr>
          <w:p w14:paraId="6F3B3F09">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24"/>
              </w:rPr>
              <w:t>工作单位及职务</w:t>
            </w:r>
          </w:p>
        </w:tc>
        <w:tc>
          <w:tcPr>
            <w:tcW w:w="1550" w:type="dxa"/>
            <w:noWrap w:val="0"/>
            <w:vAlign w:val="center"/>
          </w:tcPr>
          <w:p w14:paraId="30F9C498">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24"/>
              </w:rPr>
              <w:t>学会（科协）职务</w:t>
            </w:r>
          </w:p>
        </w:tc>
        <w:tc>
          <w:tcPr>
            <w:tcW w:w="1650" w:type="dxa"/>
            <w:noWrap w:val="0"/>
            <w:vAlign w:val="center"/>
          </w:tcPr>
          <w:p w14:paraId="5A1B8F81">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24"/>
              </w:rPr>
              <w:t>联系电话</w:t>
            </w:r>
          </w:p>
        </w:tc>
        <w:tc>
          <w:tcPr>
            <w:tcW w:w="1613" w:type="dxa"/>
            <w:noWrap w:val="0"/>
            <w:vAlign w:val="center"/>
          </w:tcPr>
          <w:p w14:paraId="128E5D7A">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24"/>
              </w:rPr>
              <w:t>联系地址</w:t>
            </w:r>
          </w:p>
        </w:tc>
      </w:tr>
      <w:tr w14:paraId="41FC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98" w:type="dxa"/>
            <w:noWrap w:val="0"/>
            <w:vAlign w:val="center"/>
          </w:tcPr>
          <w:p w14:paraId="20BBF47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2849" w:type="dxa"/>
            <w:noWrap w:val="0"/>
            <w:vAlign w:val="center"/>
          </w:tcPr>
          <w:p w14:paraId="5C44ECD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1550" w:type="dxa"/>
            <w:noWrap w:val="0"/>
            <w:vAlign w:val="center"/>
          </w:tcPr>
          <w:p w14:paraId="5A37B39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1650" w:type="dxa"/>
            <w:noWrap w:val="0"/>
            <w:vAlign w:val="center"/>
          </w:tcPr>
          <w:p w14:paraId="5986554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1613" w:type="dxa"/>
            <w:noWrap w:val="0"/>
            <w:vAlign w:val="center"/>
          </w:tcPr>
          <w:p w14:paraId="685B37B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r>
      <w:tr w14:paraId="4B3C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98" w:type="dxa"/>
            <w:noWrap w:val="0"/>
            <w:vAlign w:val="center"/>
          </w:tcPr>
          <w:p w14:paraId="591CCC1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2849" w:type="dxa"/>
            <w:noWrap w:val="0"/>
            <w:vAlign w:val="center"/>
          </w:tcPr>
          <w:p w14:paraId="15A9DD3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1550" w:type="dxa"/>
            <w:noWrap w:val="0"/>
            <w:vAlign w:val="center"/>
          </w:tcPr>
          <w:p w14:paraId="5C06061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1650" w:type="dxa"/>
            <w:noWrap w:val="0"/>
            <w:vAlign w:val="center"/>
          </w:tcPr>
          <w:p w14:paraId="1325BAF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1613" w:type="dxa"/>
            <w:noWrap w:val="0"/>
            <w:vAlign w:val="center"/>
          </w:tcPr>
          <w:p w14:paraId="03C3BC8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r>
      <w:tr w14:paraId="5E4D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98" w:type="dxa"/>
            <w:noWrap w:val="0"/>
            <w:vAlign w:val="center"/>
          </w:tcPr>
          <w:p w14:paraId="6CE3360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2849" w:type="dxa"/>
            <w:noWrap w:val="0"/>
            <w:vAlign w:val="center"/>
          </w:tcPr>
          <w:p w14:paraId="1153C9A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1550" w:type="dxa"/>
            <w:noWrap w:val="0"/>
            <w:vAlign w:val="center"/>
          </w:tcPr>
          <w:p w14:paraId="7FE566D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1650" w:type="dxa"/>
            <w:noWrap w:val="0"/>
            <w:vAlign w:val="center"/>
          </w:tcPr>
          <w:p w14:paraId="2906783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c>
          <w:tcPr>
            <w:tcW w:w="1613" w:type="dxa"/>
            <w:noWrap w:val="0"/>
            <w:vAlign w:val="center"/>
          </w:tcPr>
          <w:p w14:paraId="18F50F5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仿宋" w:cs="Times New Roman"/>
                <w:bCs/>
                <w:sz w:val="28"/>
                <w:szCs w:val="28"/>
              </w:rPr>
            </w:pPr>
          </w:p>
        </w:tc>
      </w:tr>
      <w:tr w14:paraId="441C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398" w:type="dxa"/>
            <w:noWrap w:val="0"/>
            <w:vAlign w:val="center"/>
          </w:tcPr>
          <w:p w14:paraId="2D3E616C">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24"/>
              </w:rPr>
              <w:t>作品简介</w:t>
            </w:r>
          </w:p>
          <w:p w14:paraId="411440CC">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18"/>
                <w:szCs w:val="18"/>
              </w:rPr>
              <w:t>（200字以内）</w:t>
            </w:r>
          </w:p>
        </w:tc>
        <w:tc>
          <w:tcPr>
            <w:tcW w:w="7662" w:type="dxa"/>
            <w:gridSpan w:val="4"/>
            <w:noWrap w:val="0"/>
            <w:vAlign w:val="center"/>
          </w:tcPr>
          <w:p w14:paraId="23C69880">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r>
              <w:rPr>
                <w:rFonts w:hint="default" w:ascii="Times New Roman" w:hAnsi="Times New Roman" w:cs="Times New Roman"/>
              </w:rPr>
              <w:t>（主要内容或创作思路）</w:t>
            </w:r>
          </w:p>
          <w:p w14:paraId="4ACE46D1">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1C52D2EC">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16EDB12C">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1C9ED0AE">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6BBCDAB3">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298A8F56">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677A19F0">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61133425">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14EB6BEA">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721C62FB">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2D576C18">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7D5EEE4E">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rPr>
            </w:pPr>
          </w:p>
          <w:p w14:paraId="41450E2E">
            <w:pPr>
              <w:pStyle w:val="2"/>
              <w:keepNext w:val="0"/>
              <w:keepLines w:val="0"/>
              <w:pageBreakBefore w:val="0"/>
              <w:kinsoku/>
              <w:wordWrap/>
              <w:overflowPunct/>
              <w:topLinePunct w:val="0"/>
              <w:autoSpaceDE/>
              <w:autoSpaceDN/>
              <w:bidi w:val="0"/>
              <w:spacing w:line="240" w:lineRule="auto"/>
              <w:ind w:left="0"/>
              <w:jc w:val="both"/>
              <w:textAlignment w:val="auto"/>
              <w:rPr>
                <w:rFonts w:hint="default" w:ascii="Times New Roman" w:hAnsi="Times New Roman" w:cs="Times New Roman"/>
              </w:rPr>
            </w:pPr>
          </w:p>
        </w:tc>
      </w:tr>
      <w:tr w14:paraId="7DBC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8" w:hRule="atLeast"/>
          <w:jc w:val="center"/>
        </w:trPr>
        <w:tc>
          <w:tcPr>
            <w:tcW w:w="1398" w:type="dxa"/>
            <w:noWrap w:val="0"/>
            <w:vAlign w:val="center"/>
          </w:tcPr>
          <w:p w14:paraId="1908BA7E">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8"/>
                <w:szCs w:val="28"/>
              </w:rPr>
            </w:pPr>
            <w:r>
              <w:rPr>
                <w:rFonts w:hint="eastAsia" w:ascii="黑体" w:hAnsi="黑体" w:eastAsia="黑体" w:cs="黑体"/>
                <w:bCs/>
                <w:sz w:val="24"/>
              </w:rPr>
              <w:t>作者承诺</w:t>
            </w:r>
          </w:p>
        </w:tc>
        <w:tc>
          <w:tcPr>
            <w:tcW w:w="7662" w:type="dxa"/>
            <w:gridSpan w:val="4"/>
            <w:noWrap w:val="0"/>
            <w:vAlign w:val="center"/>
          </w:tcPr>
          <w:p w14:paraId="6CF122E7">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cs="Times New Roman"/>
                <w:sz w:val="21"/>
                <w:szCs w:val="21"/>
              </w:rPr>
            </w:pPr>
          </w:p>
          <w:p w14:paraId="48F5E5FF">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本人郑重承诺：自愿参加泉州市2024年“百佳”科普原创作品征集活动，对所提交的微视频或漫画作品拥有自主知识产权（非公开原创作品、未获市级及以上奖励），保证提交作品的原创性、科学性，如提供的作品违反我国现行法律法规或者侵犯第三方合法权益而导致任何争议、索赔、诉讼等后果，由本人承担相应责任，主办单位和承办单位不承担任何责任。本人同意主办单位依法处理有关本人提交的作品，并授权主办单位拥有对该作品的使用权、展览权、复制权、放映权、广播权以及翻译权等，用于非盈利性公益活动，不收受稿酬。</w:t>
            </w:r>
          </w:p>
          <w:p w14:paraId="70725DBB">
            <w:pPr>
              <w:keepNext w:val="0"/>
              <w:keepLines w:val="0"/>
              <w:pageBreakBefore w:val="0"/>
              <w:kinsoku/>
              <w:wordWrap/>
              <w:overflowPunct/>
              <w:topLinePunct w:val="0"/>
              <w:autoSpaceDE/>
              <w:autoSpaceDN/>
              <w:bidi w:val="0"/>
              <w:spacing w:line="240" w:lineRule="auto"/>
              <w:ind w:firstLine="3780" w:firstLineChars="1800"/>
              <w:jc w:val="both"/>
              <w:textAlignment w:val="auto"/>
              <w:rPr>
                <w:rFonts w:hint="default" w:ascii="Times New Roman" w:hAnsi="Times New Roman" w:cs="Times New Roman"/>
                <w:sz w:val="21"/>
                <w:szCs w:val="21"/>
              </w:rPr>
            </w:pPr>
          </w:p>
          <w:p w14:paraId="0DF1B4BC">
            <w:pPr>
              <w:keepNext w:val="0"/>
              <w:keepLines w:val="0"/>
              <w:pageBreakBefore w:val="0"/>
              <w:kinsoku/>
              <w:wordWrap/>
              <w:overflowPunct/>
              <w:topLinePunct w:val="0"/>
              <w:autoSpaceDE/>
              <w:autoSpaceDN/>
              <w:bidi w:val="0"/>
              <w:spacing w:line="240" w:lineRule="auto"/>
              <w:ind w:firstLine="3780" w:firstLineChars="1800"/>
              <w:jc w:val="both"/>
              <w:textAlignment w:val="auto"/>
              <w:rPr>
                <w:rFonts w:hint="default" w:ascii="Times New Roman" w:hAnsi="Times New Roman" w:cs="Times New Roman"/>
                <w:sz w:val="21"/>
                <w:szCs w:val="21"/>
              </w:rPr>
            </w:pPr>
          </w:p>
          <w:p w14:paraId="0617C377">
            <w:pPr>
              <w:keepNext w:val="0"/>
              <w:keepLines w:val="0"/>
              <w:pageBreakBefore w:val="0"/>
              <w:kinsoku/>
              <w:wordWrap/>
              <w:overflowPunct/>
              <w:topLinePunct w:val="0"/>
              <w:autoSpaceDE/>
              <w:autoSpaceDN/>
              <w:bidi w:val="0"/>
              <w:spacing w:line="240" w:lineRule="auto"/>
              <w:ind w:firstLine="3780" w:firstLineChars="1800"/>
              <w:jc w:val="both"/>
              <w:textAlignment w:val="auto"/>
              <w:rPr>
                <w:rFonts w:hint="default" w:ascii="Times New Roman" w:hAnsi="Times New Roman" w:cs="Times New Roman"/>
                <w:sz w:val="21"/>
                <w:szCs w:val="21"/>
              </w:rPr>
            </w:pPr>
          </w:p>
          <w:p w14:paraId="16728C3A">
            <w:pPr>
              <w:keepNext w:val="0"/>
              <w:keepLines w:val="0"/>
              <w:pageBreakBefore w:val="0"/>
              <w:kinsoku/>
              <w:wordWrap/>
              <w:overflowPunct/>
              <w:topLinePunct w:val="0"/>
              <w:autoSpaceDE/>
              <w:autoSpaceDN/>
              <w:bidi w:val="0"/>
              <w:spacing w:line="240" w:lineRule="auto"/>
              <w:ind w:firstLine="3360" w:firstLineChars="16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姓名（手写签名） ：      </w:t>
            </w:r>
          </w:p>
          <w:p w14:paraId="2D71347F">
            <w:pPr>
              <w:keepNext w:val="0"/>
              <w:keepLines w:val="0"/>
              <w:pageBreakBefore w:val="0"/>
              <w:kinsoku/>
              <w:wordWrap/>
              <w:overflowPunct/>
              <w:topLinePunct w:val="0"/>
              <w:autoSpaceDE/>
              <w:autoSpaceDN/>
              <w:bidi w:val="0"/>
              <w:spacing w:line="24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w:t>
            </w:r>
          </w:p>
          <w:p w14:paraId="7187F9A0">
            <w:pPr>
              <w:keepNext w:val="0"/>
              <w:keepLines w:val="0"/>
              <w:pageBreakBefore w:val="0"/>
              <w:kinsoku/>
              <w:wordWrap/>
              <w:overflowPunct/>
              <w:topLinePunct w:val="0"/>
              <w:autoSpaceDE/>
              <w:autoSpaceDN/>
              <w:bidi w:val="0"/>
              <w:spacing w:line="240" w:lineRule="auto"/>
              <w:ind w:firstLine="4410" w:firstLineChars="21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年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月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日     </w:t>
            </w:r>
          </w:p>
          <w:p w14:paraId="7B00AE27">
            <w:pPr>
              <w:keepNext w:val="0"/>
              <w:keepLines w:val="0"/>
              <w:pageBreakBefore w:val="0"/>
              <w:kinsoku/>
              <w:wordWrap/>
              <w:overflowPunct/>
              <w:topLinePunct w:val="0"/>
              <w:autoSpaceDE/>
              <w:autoSpaceDN/>
              <w:bidi w:val="0"/>
              <w:spacing w:line="240" w:lineRule="auto"/>
              <w:ind w:firstLine="4410" w:firstLineChars="2100"/>
              <w:jc w:val="both"/>
              <w:textAlignment w:val="auto"/>
              <w:rPr>
                <w:rFonts w:hint="default" w:ascii="Times New Roman" w:hAnsi="Times New Roman" w:cs="Times New Roman"/>
                <w:sz w:val="21"/>
                <w:szCs w:val="21"/>
              </w:rPr>
            </w:pPr>
          </w:p>
        </w:tc>
      </w:tr>
      <w:tr w14:paraId="72DC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jc w:val="center"/>
        </w:trPr>
        <w:tc>
          <w:tcPr>
            <w:tcW w:w="1398" w:type="dxa"/>
            <w:noWrap w:val="0"/>
            <w:vAlign w:val="center"/>
          </w:tcPr>
          <w:p w14:paraId="2E12B4B5">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24"/>
              </w:rPr>
              <w:t>执行单位</w:t>
            </w:r>
          </w:p>
          <w:p w14:paraId="1A7E9481">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Cs/>
                <w:sz w:val="24"/>
              </w:rPr>
            </w:pPr>
            <w:r>
              <w:rPr>
                <w:rFonts w:hint="eastAsia" w:ascii="黑体" w:hAnsi="黑体" w:eastAsia="黑体" w:cs="黑体"/>
                <w:bCs/>
                <w:sz w:val="24"/>
              </w:rPr>
              <w:t>审核意见</w:t>
            </w:r>
          </w:p>
        </w:tc>
        <w:tc>
          <w:tcPr>
            <w:tcW w:w="7662" w:type="dxa"/>
            <w:gridSpan w:val="4"/>
            <w:noWrap w:val="0"/>
            <w:vAlign w:val="center"/>
          </w:tcPr>
          <w:p w14:paraId="012B093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经审核，该作品确系原创作品，具备符合科学性、创新性。</w:t>
            </w:r>
          </w:p>
          <w:p w14:paraId="137B9A49">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cs="Times New Roman"/>
                <w:sz w:val="21"/>
                <w:szCs w:val="21"/>
              </w:rPr>
            </w:pPr>
          </w:p>
          <w:p w14:paraId="72C70A58">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cs="Times New Roman"/>
                <w:sz w:val="21"/>
                <w:szCs w:val="21"/>
              </w:rPr>
            </w:pPr>
          </w:p>
          <w:p w14:paraId="551466E1">
            <w:pPr>
              <w:keepNext w:val="0"/>
              <w:keepLines w:val="0"/>
              <w:pageBreakBefore w:val="0"/>
              <w:widowControl w:val="0"/>
              <w:kinsoku/>
              <w:wordWrap/>
              <w:overflowPunct/>
              <w:topLinePunct w:val="0"/>
              <w:autoSpaceDE/>
              <w:autoSpaceDN/>
              <w:bidi w:val="0"/>
              <w:adjustRightInd/>
              <w:snapToGrid/>
              <w:spacing w:line="480" w:lineRule="exact"/>
              <w:ind w:firstLine="3360" w:firstLineChars="16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审核人（手写签名）：</w:t>
            </w:r>
          </w:p>
          <w:p w14:paraId="7E2F7E5E">
            <w:pPr>
              <w:keepNext w:val="0"/>
              <w:keepLines w:val="0"/>
              <w:pageBreakBefore w:val="0"/>
              <w:widowControl w:val="0"/>
              <w:kinsoku/>
              <w:wordWrap/>
              <w:overflowPunct/>
              <w:topLinePunct w:val="0"/>
              <w:autoSpaceDE/>
              <w:autoSpaceDN/>
              <w:bidi w:val="0"/>
              <w:adjustRightInd/>
              <w:snapToGrid/>
              <w:spacing w:line="480" w:lineRule="exact"/>
              <w:ind w:firstLine="3990" w:firstLineChars="19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年     月     日</w:t>
            </w:r>
          </w:p>
          <w:p w14:paraId="6EC96F42">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cs="Times New Roman"/>
                <w:sz w:val="21"/>
                <w:szCs w:val="21"/>
              </w:rPr>
            </w:pPr>
          </w:p>
          <w:p w14:paraId="5CD7547A">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cs="Times New Roman"/>
                <w:sz w:val="21"/>
                <w:szCs w:val="21"/>
              </w:rPr>
            </w:pPr>
          </w:p>
          <w:p w14:paraId="53275057">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cs="Times New Roman"/>
                <w:sz w:val="21"/>
                <w:szCs w:val="21"/>
              </w:rPr>
            </w:pPr>
          </w:p>
          <w:p w14:paraId="64919B0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项目负责人（手写签名）：      执行单位负责人（手写签名）：</w:t>
            </w:r>
          </w:p>
          <w:p w14:paraId="0C3426C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年     月     日                   年     月     日   </w:t>
            </w:r>
          </w:p>
          <w:p w14:paraId="49715B5B">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cs="Times New Roman"/>
                <w:sz w:val="21"/>
                <w:szCs w:val="21"/>
              </w:rPr>
            </w:pPr>
          </w:p>
        </w:tc>
      </w:tr>
    </w:tbl>
    <w:p w14:paraId="6D9D7B6B">
      <w:pPr>
        <w:keepNext w:val="0"/>
        <w:keepLines w:val="0"/>
        <w:pageBreakBefore w:val="0"/>
        <w:kinsoku/>
        <w:wordWrap/>
        <w:overflowPunct/>
        <w:topLinePunct w:val="0"/>
        <w:autoSpaceDE/>
        <w:autoSpaceDN/>
        <w:bidi w:val="0"/>
        <w:spacing w:line="576" w:lineRule="exact"/>
        <w:ind w:right="-195" w:rightChars="-93"/>
        <w:jc w:val="both"/>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4"/>
          <w:szCs w:val="24"/>
        </w:rPr>
        <w:t xml:space="preserve">注：本表双面打印，一式两份（一份报送市科协、一份执行单位留存），并报送电子版。 </w:t>
      </w:r>
      <w:r>
        <w:rPr>
          <w:rFonts w:hint="default" w:ascii="Times New Roman" w:hAnsi="Times New Roman" w:eastAsia="仿宋" w:cs="Times New Roman"/>
          <w:color w:val="000000"/>
          <w:kern w:val="0"/>
          <w:sz w:val="28"/>
          <w:szCs w:val="28"/>
        </w:rPr>
        <w:t xml:space="preserve">              </w:t>
      </w:r>
    </w:p>
    <w:p w14:paraId="039E39E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 xml:space="preserve">   </w:t>
      </w:r>
    </w:p>
    <w:p w14:paraId="086EFFE9"/>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TY1OTZhNmQxMDQ3MTNlMjAzNTdhNGQ4NTZmMTIifQ=="/>
  </w:docVars>
  <w:rsids>
    <w:rsidRoot w:val="792B792A"/>
    <w:rsid w:val="464E704D"/>
    <w:rsid w:val="792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6"/>
    <w:basedOn w:val="1"/>
    <w:next w:val="1"/>
    <w:unhideWhenUsed/>
    <w:qFormat/>
    <w:uiPriority w:val="99"/>
    <w:pPr>
      <w:ind w:left="2100"/>
    </w:pPr>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2024-09-13T01:16:00Z</dcterms:created>
  <dc:creator>章鱼哥</dc:creator>
  <cp:lastModifiedBy>章鱼哥</cp:lastModifiedBy>
  <dcterms:modified xsi:type="dcterms:W3CDTF">2024-09-13T01:18:00Z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3FE4AD1B66394AA2AF1136FAAC4AC05C_11</vt:lpwstr>
  </property>
</Properties>
</file>